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FD9452" w14:textId="665F72A9" w:rsidR="009F06D7" w:rsidRPr="00CA06FD" w:rsidRDefault="00A42030" w:rsidP="00E12E9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6FD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CA06FD" w:rsidRPr="00C9467B">
        <w:rPr>
          <w:rFonts w:ascii="Times New Roman" w:hAnsi="Times New Roman"/>
          <w:sz w:val="28"/>
          <w:szCs w:val="32"/>
          <w:u w:val="single"/>
        </w:rPr>
        <w:t>«</w:t>
      </w:r>
      <w:r w:rsidR="00CA06FD">
        <w:rPr>
          <w:rFonts w:ascii="Times New Roman" w:hAnsi="Times New Roman"/>
          <w:sz w:val="28"/>
          <w:szCs w:val="32"/>
          <w:u w:val="single"/>
        </w:rPr>
        <w:t>Обустройство ул</w:t>
      </w:r>
      <w:r w:rsidR="00CA06FD" w:rsidRPr="00C9467B">
        <w:rPr>
          <w:rFonts w:ascii="Times New Roman" w:hAnsi="Times New Roman"/>
          <w:sz w:val="28"/>
          <w:szCs w:val="32"/>
          <w:u w:val="single"/>
        </w:rPr>
        <w:t>ичной сцены в селе Нижний Пальник»</w:t>
      </w:r>
      <w:bookmarkEnd w:id="0"/>
      <w:r w:rsidR="00F42558">
        <w:rPr>
          <w:rFonts w:ascii="Times New Roman" w:hAnsi="Times New Roman"/>
          <w:sz w:val="28"/>
          <w:szCs w:val="32"/>
          <w:u w:val="single"/>
        </w:rPr>
        <w:t>.</w:t>
      </w:r>
    </w:p>
    <w:p w14:paraId="105D74AE" w14:textId="7CC6FEB6" w:rsidR="00A42030" w:rsidRDefault="00A42030" w:rsidP="009F06D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06D7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14:paraId="540D6A32" w14:textId="77777777" w:rsidR="00CA06FD" w:rsidRPr="00CA06FD" w:rsidRDefault="00CA06FD" w:rsidP="00CA06FD">
      <w:pPr>
        <w:pStyle w:val="sc-ehmtmk"/>
        <w:numPr>
          <w:ilvl w:val="0"/>
          <w:numId w:val="5"/>
        </w:numPr>
        <w:spacing w:before="0" w:beforeAutospacing="0" w:after="0" w:afterAutospacing="0"/>
        <w:textAlignment w:val="baseline"/>
        <w:rPr>
          <w:spacing w:val="-5"/>
          <w:sz w:val="28"/>
          <w:szCs w:val="28"/>
          <w:u w:val="single"/>
        </w:rPr>
      </w:pPr>
      <w:r w:rsidRPr="00CA06FD">
        <w:rPr>
          <w:rStyle w:val="sc-bznhio"/>
          <w:spacing w:val="-5"/>
          <w:sz w:val="28"/>
          <w:szCs w:val="28"/>
          <w:u w:val="single"/>
          <w:bdr w:val="none" w:sz="0" w:space="0" w:color="auto" w:frame="1"/>
        </w:rPr>
        <w:t>Возведение каркаса сцены из деревянных балок, металлических профилей или сборных модульных конструкций.</w:t>
      </w:r>
    </w:p>
    <w:p w14:paraId="21AFD3B6" w14:textId="77777777" w:rsidR="00CA06FD" w:rsidRPr="00CA06FD" w:rsidRDefault="00CA06FD" w:rsidP="00CA06FD">
      <w:pPr>
        <w:pStyle w:val="sc-ehmtmk"/>
        <w:numPr>
          <w:ilvl w:val="0"/>
          <w:numId w:val="5"/>
        </w:numPr>
        <w:spacing w:before="0" w:beforeAutospacing="0" w:after="0" w:afterAutospacing="0"/>
        <w:textAlignment w:val="baseline"/>
        <w:rPr>
          <w:spacing w:val="-5"/>
          <w:sz w:val="28"/>
          <w:szCs w:val="28"/>
          <w:u w:val="single"/>
        </w:rPr>
      </w:pPr>
      <w:r w:rsidRPr="00CA06FD">
        <w:rPr>
          <w:rStyle w:val="sc-bznhio"/>
          <w:spacing w:val="-5"/>
          <w:sz w:val="28"/>
          <w:szCs w:val="28"/>
          <w:u w:val="single"/>
          <w:bdr w:val="none" w:sz="0" w:space="0" w:color="auto" w:frame="1"/>
        </w:rPr>
        <w:t>Покрытие пола сцены материалом, обеспечивающим безопасность выступлений (например, ламинированные панели или влагостойкий фанерный настил).</w:t>
      </w:r>
    </w:p>
    <w:p w14:paraId="7159B4E5" w14:textId="77777777" w:rsidR="00CA06FD" w:rsidRPr="00CA06FD" w:rsidRDefault="00CA06FD" w:rsidP="00CA06FD">
      <w:pPr>
        <w:pStyle w:val="sc-ehmtmk"/>
        <w:numPr>
          <w:ilvl w:val="0"/>
          <w:numId w:val="5"/>
        </w:numPr>
        <w:spacing w:before="0" w:beforeAutospacing="0" w:after="0" w:afterAutospacing="0"/>
        <w:textAlignment w:val="baseline"/>
        <w:rPr>
          <w:spacing w:val="-5"/>
          <w:sz w:val="28"/>
          <w:szCs w:val="28"/>
          <w:u w:val="single"/>
        </w:rPr>
      </w:pPr>
      <w:r w:rsidRPr="00CA06FD">
        <w:rPr>
          <w:rStyle w:val="sc-bznhio"/>
          <w:spacing w:val="-5"/>
          <w:sz w:val="28"/>
          <w:szCs w:val="28"/>
          <w:u w:val="single"/>
          <w:bdr w:val="none" w:sz="0" w:space="0" w:color="auto" w:frame="1"/>
        </w:rPr>
        <w:t>Установку рампы и декоративных элементов декора сцены (задники, кулисы, освещение, звукоусиливающее оборудование).</w:t>
      </w:r>
    </w:p>
    <w:p w14:paraId="29B6D350" w14:textId="77777777" w:rsidR="00CA06FD" w:rsidRDefault="00CA06FD" w:rsidP="00A420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C06E4" w14:textId="533D3FBD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 w:rsidR="008B75AB">
        <w:rPr>
          <w:rFonts w:ascii="Times New Roman" w:hAnsi="Times New Roman" w:cs="Times New Roman"/>
          <w:sz w:val="28"/>
          <w:szCs w:val="28"/>
        </w:rPr>
        <w:t xml:space="preserve">: </w:t>
      </w:r>
      <w:r w:rsidR="00CA06FD" w:rsidRPr="00CA06FD">
        <w:rPr>
          <w:rFonts w:ascii="Times New Roman" w:hAnsi="Times New Roman" w:cs="Times New Roman"/>
          <w:sz w:val="28"/>
          <w:szCs w:val="28"/>
          <w:u w:val="single"/>
        </w:rPr>
        <w:t>75</w:t>
      </w:r>
      <w:r w:rsidR="008B75AB" w:rsidRPr="008B75AB">
        <w:rPr>
          <w:rFonts w:ascii="Times New Roman" w:hAnsi="Times New Roman" w:cs="Times New Roman"/>
          <w:sz w:val="28"/>
          <w:szCs w:val="28"/>
          <w:u w:val="single"/>
        </w:rPr>
        <w:t>0 000,00</w:t>
      </w:r>
    </w:p>
    <w:p w14:paraId="6F276C85" w14:textId="77777777" w:rsidR="00F42558" w:rsidRDefault="00A42030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B75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9F2C6" w14:textId="39927930" w:rsidR="00C924AE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558">
        <w:rPr>
          <w:rFonts w:ascii="Times New Roman" w:hAnsi="Times New Roman" w:cs="Times New Roman"/>
          <w:sz w:val="28"/>
          <w:szCs w:val="28"/>
        </w:rPr>
        <w:t xml:space="preserve">- </w:t>
      </w:r>
      <w:r w:rsidR="00CA06FD" w:rsidRPr="00F42558">
        <w:rPr>
          <w:rFonts w:ascii="Times New Roman" w:hAnsi="Times New Roman" w:cs="Times New Roman"/>
          <w:sz w:val="28"/>
          <w:szCs w:val="28"/>
        </w:rPr>
        <w:t>Бабиков Сергей Александрович</w:t>
      </w:r>
      <w:r w:rsidRPr="00F42558">
        <w:rPr>
          <w:rFonts w:ascii="Times New Roman" w:hAnsi="Times New Roman" w:cs="Times New Roman"/>
          <w:sz w:val="28"/>
          <w:szCs w:val="28"/>
        </w:rPr>
        <w:t>;</w:t>
      </w:r>
    </w:p>
    <w:p w14:paraId="2A994136" w14:textId="258BBAE3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Хлобыстова Наталья Аркадьевна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25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29AB0" w14:textId="7C8D6A4E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Котельникова Татьяна Вячеславовна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25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B2EF7" w14:textId="58343C5A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Григоренко Анастасия Михайловна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25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FF9D5" w14:textId="66FC3903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Маркова Надежда Валериановна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25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7FB5B" w14:textId="75240CA4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Ханжина Татьяна Михайловна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84F0C1" w14:textId="0305E6A5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Мальцева Ольга Васильевна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75CBBE" w14:textId="2F47CDB1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Орлова Анна Михайловна;</w:t>
      </w:r>
    </w:p>
    <w:p w14:paraId="70AAC428" w14:textId="33C12FBA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- Бабикова Татьяна Михайловна;</w:t>
      </w:r>
    </w:p>
    <w:p w14:paraId="1550CC43" w14:textId="146DED2F" w:rsidR="00F42558" w:rsidRPr="00F42558" w:rsidRDefault="00F42558" w:rsidP="00F42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42558">
        <w:rPr>
          <w:rFonts w:ascii="Times New Roman" w:hAnsi="Times New Roman" w:cs="Times New Roman"/>
          <w:sz w:val="28"/>
          <w:szCs w:val="28"/>
        </w:rPr>
        <w:t>Мелешкевич</w:t>
      </w:r>
      <w:proofErr w:type="spellEnd"/>
      <w:r w:rsidRPr="00F42558">
        <w:rPr>
          <w:rFonts w:ascii="Times New Roman" w:hAnsi="Times New Roman" w:cs="Times New Roman"/>
          <w:sz w:val="28"/>
          <w:szCs w:val="28"/>
        </w:rPr>
        <w:t xml:space="preserve"> Олеся Васильевна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30E21E" w14:textId="77777777" w:rsidR="00F42558" w:rsidRDefault="00F42558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A7BE46" w14:textId="6867BF6B" w:rsidR="00F42558" w:rsidRPr="00F42558" w:rsidRDefault="00F42558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F42558"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6AC5331B" w14:textId="7D5031BB" w:rsidR="008B75AB" w:rsidRPr="00CA06FD" w:rsidRDefault="00CA06FD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CA06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0BD30" wp14:editId="11E5E4A4">
            <wp:extent cx="3436620" cy="2934642"/>
            <wp:effectExtent l="0" t="0" r="0" b="0"/>
            <wp:docPr id="859539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391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6918" cy="293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5AB" w:rsidRPr="00CA06FD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16EC"/>
    <w:multiLevelType w:val="multilevel"/>
    <w:tmpl w:val="323818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A1351"/>
    <w:multiLevelType w:val="hybridMultilevel"/>
    <w:tmpl w:val="499096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FD61DC"/>
    <w:multiLevelType w:val="multilevel"/>
    <w:tmpl w:val="0104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4275A"/>
    <w:rsid w:val="001A2059"/>
    <w:rsid w:val="006D27CA"/>
    <w:rsid w:val="008B75AB"/>
    <w:rsid w:val="009F06D7"/>
    <w:rsid w:val="00A42030"/>
    <w:rsid w:val="00C924AE"/>
    <w:rsid w:val="00CA06FD"/>
    <w:rsid w:val="00D46C92"/>
    <w:rsid w:val="00DD25FA"/>
    <w:rsid w:val="00F4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customStyle="1" w:styleId="sc-ehmtmk">
    <w:name w:val="sc-ehmtmk"/>
    <w:basedOn w:val="a"/>
    <w:rsid w:val="008B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B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2026-03-03T10:54:00Z</dcterms:created>
  <dcterms:modified xsi:type="dcterms:W3CDTF">2026-03-03T10:54:00Z</dcterms:modified>
</cp:coreProperties>
</file>